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D5191" w14:textId="525CCE33" w:rsidR="00BA6B20" w:rsidRPr="00EC644E" w:rsidRDefault="00054F01"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1</w:t>
      </w:r>
      <w:r w:rsidR="00BA6B20" w:rsidRPr="00EC644E">
        <w:rPr>
          <w:color w:val="333333"/>
          <w:sz w:val="28"/>
          <w:szCs w:val="28"/>
        </w:rPr>
        <w:t>. Дата и место рождения: 11 сентября 1962 года, г. Волгоград</w:t>
      </w:r>
    </w:p>
    <w:p w14:paraId="2C6EFF7E" w14:textId="5CC2B2F5" w:rsidR="00BA6B20" w:rsidRPr="00EC644E" w:rsidRDefault="00054F01"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2</w:t>
      </w:r>
      <w:r w:rsidR="00BA6B20" w:rsidRPr="00EC644E">
        <w:rPr>
          <w:color w:val="333333"/>
          <w:sz w:val="28"/>
          <w:szCs w:val="28"/>
        </w:rPr>
        <w:t>. Образование: высшее, Волгоградский политехнический институт, специальность «Автомобили и тракторы», квалификация «Инженер-механик», 1984 г.</w:t>
      </w:r>
    </w:p>
    <w:p w14:paraId="394C5A1E" w14:textId="3C682D81" w:rsidR="00BA6B20" w:rsidRPr="00064FB3" w:rsidRDefault="00054F01" w:rsidP="00EC644E">
      <w:pPr>
        <w:pStyle w:val="a4"/>
        <w:shd w:val="clear" w:color="auto" w:fill="FFFFFF"/>
        <w:spacing w:before="0" w:beforeAutospacing="0" w:after="0" w:afterAutospacing="0" w:line="360" w:lineRule="auto"/>
        <w:ind w:firstLine="709"/>
        <w:jc w:val="both"/>
        <w:rPr>
          <w:color w:val="FF0000"/>
          <w:sz w:val="28"/>
          <w:szCs w:val="28"/>
        </w:rPr>
      </w:pPr>
      <w:r>
        <w:rPr>
          <w:color w:val="333333"/>
          <w:sz w:val="28"/>
          <w:szCs w:val="28"/>
        </w:rPr>
        <w:t>3</w:t>
      </w:r>
      <w:r w:rsidR="00BA6B20" w:rsidRPr="001D21FF">
        <w:rPr>
          <w:color w:val="333333"/>
          <w:sz w:val="28"/>
          <w:szCs w:val="28"/>
        </w:rPr>
        <w:t xml:space="preserve">. Общий трудовой стаж: </w:t>
      </w:r>
      <w:r w:rsidR="00884E62" w:rsidRPr="001D21FF">
        <w:rPr>
          <w:color w:val="333333"/>
          <w:sz w:val="28"/>
          <w:szCs w:val="28"/>
        </w:rPr>
        <w:t>42</w:t>
      </w:r>
      <w:r w:rsidR="00BA6B20" w:rsidRPr="001D21FF">
        <w:rPr>
          <w:color w:val="333333"/>
          <w:sz w:val="28"/>
          <w:szCs w:val="28"/>
        </w:rPr>
        <w:t xml:space="preserve"> </w:t>
      </w:r>
      <w:r w:rsidR="00884E62" w:rsidRPr="001D21FF">
        <w:rPr>
          <w:color w:val="333333"/>
          <w:sz w:val="28"/>
          <w:szCs w:val="28"/>
        </w:rPr>
        <w:t>года</w:t>
      </w:r>
      <w:r w:rsidR="00BA6B20" w:rsidRPr="001D21FF">
        <w:rPr>
          <w:color w:val="333333"/>
          <w:sz w:val="28"/>
          <w:szCs w:val="28"/>
        </w:rPr>
        <w:t>, стаж работы в сфере образования: 1</w:t>
      </w:r>
      <w:r w:rsidR="001D21FF" w:rsidRPr="001D21FF">
        <w:rPr>
          <w:color w:val="333333"/>
          <w:sz w:val="28"/>
          <w:szCs w:val="28"/>
        </w:rPr>
        <w:t xml:space="preserve">8 </w:t>
      </w:r>
      <w:r w:rsidR="00BA6B20" w:rsidRPr="001D21FF">
        <w:rPr>
          <w:color w:val="333333"/>
          <w:sz w:val="28"/>
          <w:szCs w:val="28"/>
        </w:rPr>
        <w:t>лет, стаж управленческой деятельности: 3</w:t>
      </w:r>
      <w:r w:rsidR="00E53209">
        <w:rPr>
          <w:color w:val="333333"/>
          <w:sz w:val="28"/>
          <w:szCs w:val="28"/>
        </w:rPr>
        <w:t>6</w:t>
      </w:r>
      <w:r w:rsidR="00BA6B20" w:rsidRPr="001D21FF">
        <w:rPr>
          <w:color w:val="333333"/>
          <w:sz w:val="28"/>
          <w:szCs w:val="28"/>
        </w:rPr>
        <w:t xml:space="preserve"> года; аттестационная категория </w:t>
      </w:r>
      <w:r w:rsidR="00064FB3" w:rsidRPr="001D21FF">
        <w:rPr>
          <w:color w:val="333333"/>
          <w:sz w:val="28"/>
          <w:szCs w:val="28"/>
        </w:rPr>
        <w:t>–</w:t>
      </w:r>
      <w:r w:rsidR="00BA6B20" w:rsidRPr="001D21FF">
        <w:rPr>
          <w:color w:val="333333"/>
          <w:sz w:val="28"/>
          <w:szCs w:val="28"/>
        </w:rPr>
        <w:t xml:space="preserve"> высшая</w:t>
      </w:r>
      <w:r w:rsidR="00064FB3">
        <w:rPr>
          <w:color w:val="333333"/>
          <w:sz w:val="28"/>
          <w:szCs w:val="28"/>
        </w:rPr>
        <w:t xml:space="preserve">  </w:t>
      </w:r>
    </w:p>
    <w:p w14:paraId="412A0678" w14:textId="283AA459" w:rsidR="00BA6B20" w:rsidRPr="00EC644E" w:rsidRDefault="00054F01"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4</w:t>
      </w:r>
      <w:r w:rsidR="00BA6B20" w:rsidRPr="00EC644E">
        <w:rPr>
          <w:color w:val="333333"/>
          <w:sz w:val="28"/>
          <w:szCs w:val="28"/>
        </w:rPr>
        <w:t>. Опыт работы:</w:t>
      </w:r>
    </w:p>
    <w:p w14:paraId="05A51F47" w14:textId="1D813A35" w:rsidR="00C52DFC" w:rsidRPr="00EC644E" w:rsidRDefault="00054F01" w:rsidP="007727EB">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5</w:t>
      </w:r>
      <w:r w:rsidR="00BA6B20" w:rsidRPr="00EC644E">
        <w:rPr>
          <w:color w:val="333333"/>
          <w:sz w:val="28"/>
          <w:szCs w:val="28"/>
        </w:rPr>
        <w:t>. Место работы: директор ГБПОУ «</w:t>
      </w:r>
      <w:r w:rsidR="00BA6B20" w:rsidRPr="00A5523F">
        <w:rPr>
          <w:color w:val="333333"/>
          <w:sz w:val="28"/>
          <w:szCs w:val="28"/>
        </w:rPr>
        <w:t xml:space="preserve">Волгоградский колледж управления и новых технологий имени Юрия Гагарина» – с </w:t>
      </w:r>
      <w:r w:rsidR="00A5523F" w:rsidRPr="00A5523F">
        <w:rPr>
          <w:color w:val="333333"/>
          <w:sz w:val="28"/>
          <w:szCs w:val="28"/>
        </w:rPr>
        <w:t>июня 2008</w:t>
      </w:r>
      <w:r w:rsidR="00BA6B20" w:rsidRPr="00EC644E">
        <w:rPr>
          <w:color w:val="333333"/>
          <w:sz w:val="28"/>
          <w:szCs w:val="28"/>
        </w:rPr>
        <w:t xml:space="preserve"> г. по настоящее время.</w:t>
      </w:r>
    </w:p>
    <w:p w14:paraId="77BFDC0D" w14:textId="77777777" w:rsidR="00687FB1" w:rsidRDefault="00054F01"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6</w:t>
      </w:r>
      <w:r w:rsidR="00BA6B20" w:rsidRPr="00EC644E">
        <w:rPr>
          <w:color w:val="333333"/>
          <w:sz w:val="28"/>
          <w:szCs w:val="28"/>
        </w:rPr>
        <w:t>.</w:t>
      </w:r>
      <w:r>
        <w:rPr>
          <w:color w:val="333333"/>
          <w:sz w:val="28"/>
          <w:szCs w:val="28"/>
        </w:rPr>
        <w:t xml:space="preserve"> </w:t>
      </w:r>
      <w:r w:rsidR="00BA6B20" w:rsidRPr="00EC644E">
        <w:rPr>
          <w:color w:val="333333"/>
          <w:sz w:val="28"/>
          <w:szCs w:val="28"/>
        </w:rPr>
        <w:t>Награды и поощрения:</w:t>
      </w:r>
    </w:p>
    <w:p w14:paraId="75102DA2" w14:textId="705858DC" w:rsidR="00687FB1" w:rsidRDefault="00687FB1"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687FB1">
        <w:rPr>
          <w:color w:val="333333"/>
          <w:sz w:val="28"/>
          <w:szCs w:val="28"/>
          <w:highlight w:val="yellow"/>
        </w:rPr>
        <w:t>Медаль Союза машиностроителей России «За доблестный труд» за многолетнюю безупречную работу и выдающиеся заслуги в области машиностроения;</w:t>
      </w:r>
    </w:p>
    <w:p w14:paraId="6E2C3DBB" w14:textId="2FEB6AD8"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Нагрудный знак "Почетный работник воспитания и просвещения Российской Федерации"</w:t>
      </w:r>
      <w:bookmarkStart w:id="0" w:name="_Hlk225262132"/>
      <w:r w:rsidR="00B56637">
        <w:rPr>
          <w:color w:val="333333"/>
          <w:sz w:val="28"/>
          <w:szCs w:val="28"/>
        </w:rPr>
        <w:t>;</w:t>
      </w:r>
      <w:bookmarkEnd w:id="0"/>
    </w:p>
    <w:p w14:paraId="7522162C" w14:textId="756EBD74" w:rsidR="00687FB1" w:rsidRDefault="00BA6B20" w:rsidP="00B56637">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Знак «Почетный работник среднего профессионального образования Волгоградской области»</w:t>
      </w:r>
      <w:r w:rsidR="00B56637">
        <w:rPr>
          <w:color w:val="333333"/>
          <w:sz w:val="28"/>
          <w:szCs w:val="28"/>
        </w:rPr>
        <w:t>;</w:t>
      </w:r>
    </w:p>
    <w:p w14:paraId="7E2A7B44" w14:textId="22371930" w:rsidR="00687FB1" w:rsidRDefault="00687FB1" w:rsidP="00EC644E">
      <w:pPr>
        <w:pStyle w:val="a4"/>
        <w:shd w:val="clear" w:color="auto" w:fill="FFFFFF"/>
        <w:spacing w:before="0" w:beforeAutospacing="0" w:after="0" w:afterAutospacing="0" w:line="360" w:lineRule="auto"/>
        <w:ind w:firstLine="709"/>
        <w:jc w:val="both"/>
        <w:rPr>
          <w:color w:val="333333"/>
          <w:sz w:val="28"/>
          <w:szCs w:val="28"/>
        </w:rPr>
      </w:pPr>
      <w:r w:rsidRPr="00687FB1">
        <w:rPr>
          <w:color w:val="333333"/>
          <w:sz w:val="28"/>
          <w:szCs w:val="28"/>
          <w:highlight w:val="yellow"/>
        </w:rPr>
        <w:t>- Памятный знак Губернатора Волгоградской области «За участие в проведении Чемпионата мира по футболу 2018 года в Волгоградской области», 2018 г.;</w:t>
      </w:r>
    </w:p>
    <w:p w14:paraId="36CE0F7E" w14:textId="2927D9FF" w:rsidR="00687FB1" w:rsidRDefault="00687FB1"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687FB1">
        <w:rPr>
          <w:color w:val="333333"/>
          <w:sz w:val="28"/>
          <w:szCs w:val="28"/>
          <w:highlight w:val="yellow"/>
        </w:rPr>
        <w:t>Памятный знак Губернатора Волгоградской области «75 лет Победы в Сталинградской битве», 2018 г.;</w:t>
      </w:r>
    </w:p>
    <w:p w14:paraId="7BF33F84" w14:textId="1EEC5900" w:rsidR="00687FB1" w:rsidRDefault="00687FB1" w:rsidP="00687FB1">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687FB1">
        <w:rPr>
          <w:color w:val="333333"/>
          <w:sz w:val="28"/>
          <w:szCs w:val="28"/>
          <w:highlight w:val="yellow"/>
        </w:rPr>
        <w:t>Памятный знак «70 лет Победы» (Российский Комитет ветеранов) за активное участие в ветеранском движении и патриотическом воспитании молодежи, май 2015 г.;</w:t>
      </w:r>
    </w:p>
    <w:p w14:paraId="20635A18" w14:textId="67A16165" w:rsidR="0043378B" w:rsidRDefault="0043378B"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 xml:space="preserve">- </w:t>
      </w:r>
      <w:r w:rsidRPr="0043378B">
        <w:rPr>
          <w:color w:val="333333"/>
          <w:sz w:val="28"/>
          <w:szCs w:val="28"/>
          <w:highlight w:val="yellow"/>
        </w:rPr>
        <w:t xml:space="preserve">Почётная грамота Волгоградского регионального отделения «Союз машиностроителей России» команде ВКУиНТ им. Ю. Гагарина, занявшей III общекомандное место в соревнованиях IX Спартакиады предприятий, </w:t>
      </w:r>
      <w:r w:rsidRPr="0043378B">
        <w:rPr>
          <w:color w:val="333333"/>
          <w:sz w:val="28"/>
          <w:szCs w:val="28"/>
          <w:highlight w:val="yellow"/>
        </w:rPr>
        <w:lastRenderedPageBreak/>
        <w:t>организаций и учебных заведений машиностроительной отрасли Волгоградской области, 2025 г.;</w:t>
      </w:r>
    </w:p>
    <w:p w14:paraId="35224C7D" w14:textId="272BF46B" w:rsidR="00610166" w:rsidRDefault="00610166"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610166">
        <w:rPr>
          <w:color w:val="333333"/>
          <w:sz w:val="28"/>
          <w:szCs w:val="28"/>
          <w:highlight w:val="yellow"/>
        </w:rPr>
        <w:t>Почётная грамота Волгоградского регионального отделения «Союз машиностроителей России» команде ВКУиНТ им. Ю. Гагарина за занятое III общекомандное место в соревнованиях IX Спартакиады предприятий, организаций и учебных заведений машиностроительной отрасли Волгоградской области, 22 октября 2025 г.;</w:t>
      </w:r>
    </w:p>
    <w:p w14:paraId="5C4C63DE" w14:textId="28EC0C57" w:rsidR="008838EB" w:rsidRDefault="008838EB"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8838EB">
        <w:rPr>
          <w:color w:val="333333"/>
          <w:sz w:val="28"/>
          <w:szCs w:val="28"/>
          <w:highlight w:val="yellow"/>
        </w:rPr>
        <w:t>Почётная грамота Профессионального союза работников народного образования и науки РФ за активное взаимодействие с Волгоградской областной организацией Профсоюза по вопросам социального партнерства, профессионализм и в связи с 85-летием системы среднего профессионального образования Волгоградской области, 18 августа 2025 г.;</w:t>
      </w:r>
    </w:p>
    <w:p w14:paraId="3F809932" w14:textId="77E38628" w:rsidR="006B5C02" w:rsidRDefault="006B5C02" w:rsidP="006B5C02">
      <w:pPr>
        <w:pStyle w:val="a4"/>
        <w:shd w:val="clear" w:color="auto" w:fill="FFFFFF"/>
        <w:spacing w:before="0" w:beforeAutospacing="0" w:after="0" w:afterAutospacing="0" w:line="360" w:lineRule="auto"/>
        <w:ind w:firstLine="709"/>
        <w:jc w:val="both"/>
        <w:rPr>
          <w:color w:val="333333"/>
          <w:sz w:val="28"/>
          <w:szCs w:val="28"/>
        </w:rPr>
      </w:pPr>
      <w:bookmarkStart w:id="1" w:name="_Hlk196749206"/>
      <w:r w:rsidRPr="00EC644E">
        <w:rPr>
          <w:color w:val="333333"/>
          <w:sz w:val="28"/>
          <w:szCs w:val="28"/>
        </w:rPr>
        <w:t xml:space="preserve">-       </w:t>
      </w:r>
      <w:bookmarkStart w:id="2" w:name="_Hlk196728199"/>
      <w:r w:rsidRPr="00EC644E">
        <w:rPr>
          <w:color w:val="333333"/>
          <w:sz w:val="28"/>
          <w:szCs w:val="28"/>
        </w:rPr>
        <w:t xml:space="preserve">    Почетная грамота Министерства </w:t>
      </w:r>
      <w:r>
        <w:rPr>
          <w:color w:val="333333"/>
          <w:sz w:val="28"/>
          <w:szCs w:val="28"/>
        </w:rPr>
        <w:t>образования и науки</w:t>
      </w:r>
      <w:r w:rsidRPr="00EC644E">
        <w:rPr>
          <w:color w:val="333333"/>
          <w:sz w:val="28"/>
          <w:szCs w:val="28"/>
        </w:rPr>
        <w:t xml:space="preserve"> Российской Федерации «За </w:t>
      </w:r>
      <w:r>
        <w:rPr>
          <w:color w:val="333333"/>
          <w:sz w:val="28"/>
          <w:szCs w:val="28"/>
        </w:rPr>
        <w:t>многолетний и добросовестный труд и в связи с 50-летием со дня рождения», 2012 г.</w:t>
      </w:r>
      <w:r w:rsidR="00610166">
        <w:rPr>
          <w:color w:val="333333"/>
          <w:sz w:val="28"/>
          <w:szCs w:val="28"/>
        </w:rPr>
        <w:t>;</w:t>
      </w:r>
    </w:p>
    <w:bookmarkEnd w:id="1"/>
    <w:p w14:paraId="5745253F" w14:textId="6E9EAA09" w:rsidR="006B5C02" w:rsidRPr="00EC644E" w:rsidRDefault="006B5C02" w:rsidP="006B5C02">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xml:space="preserve">-           Почетная грамота Министерства </w:t>
      </w:r>
      <w:r>
        <w:rPr>
          <w:color w:val="333333"/>
          <w:sz w:val="28"/>
          <w:szCs w:val="28"/>
        </w:rPr>
        <w:t>образования и науки</w:t>
      </w:r>
      <w:r w:rsidRPr="00EC644E">
        <w:rPr>
          <w:color w:val="333333"/>
          <w:sz w:val="28"/>
          <w:szCs w:val="28"/>
        </w:rPr>
        <w:t xml:space="preserve"> Российской Федерации «За значительные успехи в организации и совершенствовании учебного и воспитательного процессов, формирование интеллектуального, культурного и</w:t>
      </w:r>
      <w:r>
        <w:rPr>
          <w:color w:val="333333"/>
          <w:sz w:val="28"/>
          <w:szCs w:val="28"/>
        </w:rPr>
        <w:t xml:space="preserve"> </w:t>
      </w:r>
      <w:r w:rsidRPr="00EC644E">
        <w:rPr>
          <w:color w:val="333333"/>
          <w:sz w:val="28"/>
          <w:szCs w:val="28"/>
        </w:rPr>
        <w:t>нравственного развития личности, большой личностный вклад в практическую подготовку квалифицированных специалистов»</w:t>
      </w:r>
      <w:r>
        <w:rPr>
          <w:color w:val="333333"/>
          <w:sz w:val="28"/>
          <w:szCs w:val="28"/>
        </w:rPr>
        <w:t>, 2015 г.</w:t>
      </w:r>
      <w:r w:rsidR="00610166">
        <w:rPr>
          <w:color w:val="333333"/>
          <w:sz w:val="28"/>
          <w:szCs w:val="28"/>
        </w:rPr>
        <w:t>;</w:t>
      </w:r>
    </w:p>
    <w:p w14:paraId="5DCA1A59" w14:textId="57EDFEB3" w:rsidR="006B5C02" w:rsidRPr="00EC644E" w:rsidRDefault="006B5C02" w:rsidP="006B5C02">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Почетная грамота Министерства просвещения Российской Федерации «За многолетний добросовестный труд и значительные заслуги в сфере образования», 2023г.</w:t>
      </w:r>
      <w:bookmarkEnd w:id="2"/>
      <w:r w:rsidR="00610166">
        <w:rPr>
          <w:color w:val="333333"/>
          <w:sz w:val="28"/>
          <w:szCs w:val="28"/>
        </w:rPr>
        <w:t>;</w:t>
      </w:r>
    </w:p>
    <w:p w14:paraId="7542B512" w14:textId="6050F45D"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Почетная грамота регионального отделения Союза машиностроителей России за работу по развитию учебной базы и подготовку кадров для машиностроительной отрасли Волгоградской области, 2015 г.</w:t>
      </w:r>
      <w:r w:rsidR="00610166">
        <w:rPr>
          <w:color w:val="333333"/>
          <w:sz w:val="28"/>
          <w:szCs w:val="28"/>
        </w:rPr>
        <w:t>;</w:t>
      </w:r>
    </w:p>
    <w:p w14:paraId="1B29734B" w14:textId="032D57CB"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xml:space="preserve">-      Почетная грамота Администрации Волгоградской области, Комитета образования и науки Волгоградской области «Директору ГАОУ СПО «ВПТК» - победителю конкурса среди учреждений среднего профессионального образования  на соискание грантов на осуществление </w:t>
      </w:r>
      <w:r w:rsidRPr="00EC644E">
        <w:rPr>
          <w:color w:val="333333"/>
          <w:sz w:val="28"/>
          <w:szCs w:val="28"/>
        </w:rPr>
        <w:lastRenderedPageBreak/>
        <w:t>мероприятий, направленных на повышение финансовой грамотности населения и  развитие финансового образования в Волгоградской области», 2012 г.</w:t>
      </w:r>
      <w:r w:rsidR="00B56637" w:rsidRPr="00B56637">
        <w:rPr>
          <w:color w:val="333333"/>
          <w:sz w:val="28"/>
          <w:szCs w:val="28"/>
        </w:rPr>
        <w:t xml:space="preserve"> </w:t>
      </w:r>
      <w:r w:rsidR="00B56637">
        <w:rPr>
          <w:color w:val="333333"/>
          <w:sz w:val="28"/>
          <w:szCs w:val="28"/>
        </w:rPr>
        <w:t>;</w:t>
      </w:r>
    </w:p>
    <w:p w14:paraId="0FA95A1D" w14:textId="3F981D05" w:rsidR="00DC3D5D" w:rsidRDefault="00BA6B20" w:rsidP="00DC3D5D">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Почетная грамота Администрации Волгоградской области, Комитета образования и науки Волгоградской области «Директору ГАОУ СПО «ВПТК» - победителю конкурса среди учреждений среднего профессионального образования  на соискание грантов на осуществление мероприятий, направленных на повышение финансовой грамотности населения и  развитие финансового образования в Волгоградской области», 2012 г.</w:t>
      </w:r>
      <w:r w:rsidR="00B56637" w:rsidRPr="00B56637">
        <w:rPr>
          <w:color w:val="333333"/>
          <w:sz w:val="28"/>
          <w:szCs w:val="28"/>
        </w:rPr>
        <w:t xml:space="preserve"> </w:t>
      </w:r>
      <w:r w:rsidR="00B56637">
        <w:rPr>
          <w:color w:val="333333"/>
          <w:sz w:val="28"/>
          <w:szCs w:val="28"/>
        </w:rPr>
        <w:t>;</w:t>
      </w:r>
    </w:p>
    <w:p w14:paraId="1D02B483" w14:textId="5C4456BE" w:rsidR="00DC3D5D" w:rsidRPr="00EC644E" w:rsidRDefault="00DC3D5D" w:rsidP="00DC3D5D">
      <w:pPr>
        <w:pStyle w:val="a4"/>
        <w:shd w:val="clear" w:color="auto" w:fill="FFFFFF"/>
        <w:spacing w:before="0" w:beforeAutospacing="0" w:after="0" w:afterAutospacing="0" w:line="360" w:lineRule="auto"/>
        <w:ind w:firstLine="709"/>
        <w:jc w:val="both"/>
        <w:rPr>
          <w:color w:val="333333"/>
          <w:sz w:val="28"/>
          <w:szCs w:val="28"/>
        </w:rPr>
      </w:pPr>
      <w:r w:rsidRPr="00DC3D5D">
        <w:rPr>
          <w:color w:val="333333"/>
          <w:sz w:val="28"/>
          <w:szCs w:val="28"/>
        </w:rPr>
        <w:t>-      Почётная грамота НИИ Социальной статистики «За высокий вклад в профессиональную подготовку студентов в номинации «Лучшие колледжи – 2021»</w:t>
      </w:r>
      <w:r w:rsidR="00B56637">
        <w:rPr>
          <w:color w:val="333333"/>
          <w:sz w:val="28"/>
          <w:szCs w:val="28"/>
        </w:rPr>
        <w:t>;</w:t>
      </w:r>
    </w:p>
    <w:p w14:paraId="372FE1B7" w14:textId="44C095F5"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bookmarkStart w:id="3" w:name="_Hlk196726764"/>
      <w:bookmarkStart w:id="4" w:name="_Hlk196728007"/>
      <w:r w:rsidRPr="00EC644E">
        <w:rPr>
          <w:color w:val="333333"/>
          <w:sz w:val="28"/>
          <w:szCs w:val="28"/>
        </w:rPr>
        <w:t>-       Почетная грамота Администрации Волгоградской области, Комитета образования и науки Волгоградской области «Директору ГАОУ СПО «ВПТК» за большой вклад по повышению уровня профессиональной подготовки обучающихся, занявших 1 место в олимпиадах профессионального мастерства», 2011 г.</w:t>
      </w:r>
      <w:bookmarkEnd w:id="3"/>
      <w:r w:rsidR="00B56637">
        <w:rPr>
          <w:color w:val="333333"/>
          <w:sz w:val="28"/>
          <w:szCs w:val="28"/>
        </w:rPr>
        <w:t>;</w:t>
      </w:r>
    </w:p>
    <w:p w14:paraId="205B245B" w14:textId="418905B4" w:rsidR="00EC644E" w:rsidRPr="00EC644E" w:rsidRDefault="00EC644E"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Почетная грамота Комитета образования, науки и молодежной политики Волгоградской области «За значительный вклад в развитие сферы образования на территории Волгоградской области и в связи с профессиональным праздником днем среднего профессионального образования», 2022 г.</w:t>
      </w:r>
      <w:r w:rsidR="00B56637">
        <w:rPr>
          <w:color w:val="333333"/>
          <w:sz w:val="28"/>
          <w:szCs w:val="28"/>
        </w:rPr>
        <w:t>;</w:t>
      </w:r>
    </w:p>
    <w:bookmarkEnd w:id="4"/>
    <w:p w14:paraId="7BAD8774" w14:textId="68A8C854" w:rsidR="0033194E" w:rsidRPr="00EC644E" w:rsidRDefault="0033194E"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Почетная грамота «За высокий вклад в профессиональную подготовку студентов», 2024 г.</w:t>
      </w:r>
      <w:r w:rsidR="00B56637">
        <w:rPr>
          <w:color w:val="333333"/>
          <w:sz w:val="28"/>
          <w:szCs w:val="28"/>
        </w:rPr>
        <w:t>;</w:t>
      </w:r>
    </w:p>
    <w:p w14:paraId="687F76FC" w14:textId="40FC20E6" w:rsidR="00BA6B20"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Грамота за организацию культурно-массовой и физкультурно-оздоровительной работы по итогам Областного конкурса «Лучшее училище года 2010»</w:t>
      </w:r>
      <w:r w:rsidR="00B56637">
        <w:rPr>
          <w:color w:val="333333"/>
          <w:sz w:val="28"/>
          <w:szCs w:val="28"/>
        </w:rPr>
        <w:t>;</w:t>
      </w:r>
    </w:p>
    <w:p w14:paraId="3B72C916" w14:textId="77777777" w:rsidR="00610166" w:rsidRPr="00610166" w:rsidRDefault="00610166" w:rsidP="00610166">
      <w:pPr>
        <w:pStyle w:val="a4"/>
        <w:shd w:val="clear" w:color="auto" w:fill="FFFFFF"/>
        <w:spacing w:before="0" w:beforeAutospacing="0" w:after="0" w:line="360" w:lineRule="auto"/>
        <w:ind w:firstLine="709"/>
        <w:jc w:val="both"/>
        <w:rPr>
          <w:color w:val="333333"/>
          <w:sz w:val="28"/>
          <w:szCs w:val="28"/>
        </w:rPr>
      </w:pPr>
      <w:r w:rsidRPr="00610166">
        <w:rPr>
          <w:color w:val="333333"/>
          <w:sz w:val="28"/>
          <w:szCs w:val="28"/>
          <w:highlight w:val="yellow"/>
        </w:rPr>
        <w:t xml:space="preserve">-  Диплом «За неоценимый вклад в сохранение и восполнение интеллектуального потенциала страны и успехи Ваших представителей в </w:t>
      </w:r>
      <w:r w:rsidRPr="00610166">
        <w:rPr>
          <w:color w:val="333333"/>
          <w:sz w:val="28"/>
          <w:szCs w:val="28"/>
          <w:highlight w:val="yellow"/>
        </w:rPr>
        <w:lastRenderedPageBreak/>
        <w:t>LXIV Всероссийском конкурсе научно-практических и исследовательских работ обучающихся «ЛЕСТНИЦА НАУК», апрель 2025 г. (МООО «ИННОВАЦИЯ»);</w:t>
      </w:r>
    </w:p>
    <w:p w14:paraId="67643B6B" w14:textId="75057027" w:rsidR="00B56637" w:rsidRDefault="00610166" w:rsidP="00610166">
      <w:pPr>
        <w:pStyle w:val="a4"/>
        <w:shd w:val="clear" w:color="auto" w:fill="FFFFFF"/>
        <w:spacing w:before="0" w:beforeAutospacing="0" w:after="0" w:afterAutospacing="0" w:line="360" w:lineRule="auto"/>
        <w:ind w:firstLine="709"/>
        <w:jc w:val="both"/>
        <w:rPr>
          <w:color w:val="333333"/>
          <w:sz w:val="28"/>
          <w:szCs w:val="28"/>
        </w:rPr>
      </w:pPr>
      <w:r w:rsidRPr="00610166">
        <w:rPr>
          <w:color w:val="333333"/>
          <w:sz w:val="28"/>
          <w:szCs w:val="28"/>
        </w:rPr>
        <w:t>-      Диплом победителя в номинации «Сфера образования» по итогам участия в Российском конкурсе «МЕНЕДЖЕР ГОДА - 2014»</w:t>
      </w:r>
      <w:r w:rsidR="00B56637">
        <w:rPr>
          <w:color w:val="333333"/>
          <w:sz w:val="28"/>
          <w:szCs w:val="28"/>
        </w:rPr>
        <w:t>;</w:t>
      </w:r>
    </w:p>
    <w:p w14:paraId="7D0482CD" w14:textId="1E7AC856" w:rsidR="00BA6B20" w:rsidRPr="00EC644E" w:rsidRDefault="00BA6B20" w:rsidP="00610166">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Диплом лауреата национального конкурса «Лучшие колледжи РФ-2021»</w:t>
      </w:r>
      <w:r w:rsidR="00610166">
        <w:rPr>
          <w:color w:val="333333"/>
          <w:sz w:val="28"/>
          <w:szCs w:val="28"/>
        </w:rPr>
        <w:t>;</w:t>
      </w:r>
    </w:p>
    <w:p w14:paraId="311AE9D6" w14:textId="41BE54C4"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Диплом победителя в номинации «Эффективная организация профессиональных проб по профилю реализуемых программ», «Образование-2018» Волгоградского областного образовательного форума</w:t>
      </w:r>
      <w:r w:rsidR="00610166">
        <w:rPr>
          <w:color w:val="333333"/>
          <w:sz w:val="28"/>
          <w:szCs w:val="28"/>
        </w:rPr>
        <w:t>;</w:t>
      </w:r>
    </w:p>
    <w:p w14:paraId="708977DA" w14:textId="0CE499F2"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Диплом за I место в номинации «Рабочие кадры для передовых технологий», «Образование-2018» Волгоградского областного образовательного форума</w:t>
      </w:r>
      <w:r w:rsidR="00610166">
        <w:rPr>
          <w:color w:val="333333"/>
          <w:sz w:val="28"/>
          <w:szCs w:val="28"/>
        </w:rPr>
        <w:t>;</w:t>
      </w:r>
    </w:p>
    <w:p w14:paraId="64C7E07A" w14:textId="4E50CF5C"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Диплом победителя регионального конкурса «Лидер среднего профессионального образования Волгоградской области 2015» в номинации «Директор-лидер среднего профессионального образования Волгоградской области 2015»</w:t>
      </w:r>
      <w:r w:rsidR="00610166">
        <w:rPr>
          <w:color w:val="333333"/>
          <w:sz w:val="28"/>
          <w:szCs w:val="28"/>
        </w:rPr>
        <w:t>;</w:t>
      </w:r>
    </w:p>
    <w:p w14:paraId="62FB92F1" w14:textId="7E6CA352"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Диплом участника Международной конференции руководителей профессиональных образовательных учреждений регионов России и стран ЕАЭС, 2016 г</w:t>
      </w:r>
      <w:r w:rsidR="00610166">
        <w:rPr>
          <w:color w:val="333333"/>
          <w:sz w:val="28"/>
          <w:szCs w:val="28"/>
        </w:rPr>
        <w:t>;</w:t>
      </w:r>
    </w:p>
    <w:p w14:paraId="68411398" w14:textId="47433462"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Сертификат комитета образования и науки волгоградской области за активное участие в работе круглого стола «Сетевое взаимодействие в контексте реализации ФГОС СПО по ТОП-50» (в рамках мероприятия деловой программы XIII Волгоградского областного образовательного форума «Образование-2017)</w:t>
      </w:r>
      <w:r w:rsidR="00610166">
        <w:rPr>
          <w:color w:val="333333"/>
          <w:sz w:val="28"/>
          <w:szCs w:val="28"/>
        </w:rPr>
        <w:t>;</w:t>
      </w:r>
    </w:p>
    <w:p w14:paraId="2399AB93" w14:textId="783D7DB2"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Сертификат участника Всероссийской научно-практической конференции «Развитие региональных систем подготовки квалифицированных рабочих кадров: проблемы и перспективы», 2017 г.</w:t>
      </w:r>
      <w:r w:rsidR="00610166">
        <w:rPr>
          <w:color w:val="333333"/>
          <w:sz w:val="28"/>
          <w:szCs w:val="28"/>
        </w:rPr>
        <w:t>;</w:t>
      </w:r>
    </w:p>
    <w:p w14:paraId="5957FBD2" w14:textId="6A0C1DA8"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lastRenderedPageBreak/>
        <w:t>-      Сертификат участника Всероссийской научно-практической интернет-видеоконференции «Личностно-профессиональное развитие педагогов в условиях реализации предметных концепций и Стратегии развития воспитания», 2017 г.</w:t>
      </w:r>
      <w:r w:rsidR="00610166">
        <w:rPr>
          <w:color w:val="333333"/>
          <w:sz w:val="28"/>
          <w:szCs w:val="28"/>
        </w:rPr>
        <w:t>;</w:t>
      </w:r>
    </w:p>
    <w:p w14:paraId="00335BF9" w14:textId="28561875" w:rsidR="0043378B" w:rsidRDefault="00BA6B20" w:rsidP="0043378B">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Сертификат за активное участие в работе круглого стола «Проблемы подготовки кадров для региональной промышленности (в рамках мероприятий деловой программы III Регионального чемпионата «Молодые профессионалы» (WordSkills Russia) Волгоградской области), 2017 г.</w:t>
      </w:r>
      <w:r w:rsidR="00610166">
        <w:rPr>
          <w:color w:val="333333"/>
          <w:sz w:val="28"/>
          <w:szCs w:val="28"/>
        </w:rPr>
        <w:t>;</w:t>
      </w:r>
    </w:p>
    <w:p w14:paraId="09F5043E" w14:textId="75F261E0" w:rsidR="00610166" w:rsidRDefault="00610166" w:rsidP="0043378B">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610166">
        <w:rPr>
          <w:color w:val="333333"/>
          <w:sz w:val="28"/>
          <w:szCs w:val="28"/>
          <w:highlight w:val="yellow"/>
        </w:rPr>
        <w:t>Благодарственное письмо Администрации ВМУК «Централизованная система городских библиотек» директору ГБПОУ «ВКУиНТ им. Ю. Гагарина» за содействие в реализации библиотечных проектов, направленных на культурный обмен между библиотеками и учебными заведениями Волгограда, 28 ноября 2025 г.</w:t>
      </w:r>
      <w:r>
        <w:rPr>
          <w:color w:val="333333"/>
          <w:sz w:val="28"/>
          <w:szCs w:val="28"/>
        </w:rPr>
        <w:t>;</w:t>
      </w:r>
    </w:p>
    <w:p w14:paraId="5FD368FD" w14:textId="38E3C8BE" w:rsidR="00610166" w:rsidRDefault="00610166" w:rsidP="0043378B">
      <w:pPr>
        <w:pStyle w:val="a4"/>
        <w:shd w:val="clear" w:color="auto" w:fill="FFFFFF"/>
        <w:spacing w:before="0" w:beforeAutospacing="0" w:after="0" w:afterAutospacing="0" w:line="360" w:lineRule="auto"/>
        <w:ind w:firstLine="709"/>
        <w:jc w:val="both"/>
        <w:rPr>
          <w:color w:val="333333"/>
          <w:sz w:val="28"/>
          <w:szCs w:val="28"/>
        </w:rPr>
      </w:pPr>
      <w:r w:rsidRPr="00610166">
        <w:rPr>
          <w:color w:val="333333"/>
          <w:sz w:val="28"/>
          <w:szCs w:val="28"/>
          <w:highlight w:val="yellow"/>
        </w:rPr>
        <w:t>- Благодарственное письмо Благочинного Сталинградского благочиния, настоятеля прихода храма святого праведного Иоанна Кронштадтского за содействие в проведении конференции регионального этапа Международных Рождественских чтений «Сохранение традиционных ценностей в молодежной среде» и большой личный вклад в дело воспитания подрастающего поколения, 15 октября 2025 г.;</w:t>
      </w:r>
    </w:p>
    <w:p w14:paraId="67BD5B2D" w14:textId="616BBFB1" w:rsidR="0043378B" w:rsidRPr="00EC644E" w:rsidRDefault="0043378B" w:rsidP="0043378B">
      <w:pPr>
        <w:pStyle w:val="a4"/>
        <w:shd w:val="clear" w:color="auto" w:fill="FFFFFF"/>
        <w:spacing w:before="0" w:beforeAutospacing="0" w:after="0" w:afterAutospacing="0" w:line="360" w:lineRule="auto"/>
        <w:ind w:firstLine="709"/>
        <w:jc w:val="both"/>
        <w:rPr>
          <w:color w:val="333333"/>
          <w:sz w:val="28"/>
          <w:szCs w:val="28"/>
        </w:rPr>
      </w:pPr>
      <w:r w:rsidRPr="0043378B">
        <w:rPr>
          <w:color w:val="333333"/>
          <w:sz w:val="28"/>
          <w:szCs w:val="28"/>
          <w:highlight w:val="yellow"/>
        </w:rPr>
        <w:t>- Благодарность ОАО «Волгограднефтемаш» за профессионализм и ответственность, высокое качество знаний при подготовке будущих специалистов, а также оказание всестороннего содействия предприятию, 2023 г.;</w:t>
      </w:r>
    </w:p>
    <w:p w14:paraId="6A14B667" w14:textId="6DDAA9F1" w:rsidR="0043378B" w:rsidRDefault="0043378B"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43378B">
        <w:rPr>
          <w:color w:val="333333"/>
          <w:sz w:val="28"/>
          <w:szCs w:val="28"/>
          <w:highlight w:val="yellow"/>
        </w:rPr>
        <w:t>Благодарность Комитета образования, науки и молодежной политики Волгоградской области за существенный вклад в развитие профессионального образования и содействие в проведении VII Открытого регионального чемпионата «Молодые профессионалы» (WorldSkills Russia) Волгоградской области, февраль 2022 г.;</w:t>
      </w:r>
    </w:p>
    <w:p w14:paraId="2D9930D9" w14:textId="2C07E399"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xml:space="preserve">-      Благодарность комитета образования, науки и молодежной политики Волгоградской области «За подготовку и проведение мероприятий, </w:t>
      </w:r>
      <w:r w:rsidRPr="00EC644E">
        <w:rPr>
          <w:color w:val="333333"/>
          <w:sz w:val="28"/>
          <w:szCs w:val="28"/>
        </w:rPr>
        <w:lastRenderedPageBreak/>
        <w:t>посвященных 75-ий годовщине разгрома советскими войсками немецко-фашистских войск пол Сталинградом», 2018 г.</w:t>
      </w:r>
      <w:r w:rsidR="00B56637" w:rsidRPr="00B56637">
        <w:rPr>
          <w:color w:val="333333"/>
          <w:sz w:val="28"/>
          <w:szCs w:val="28"/>
        </w:rPr>
        <w:t>;</w:t>
      </w:r>
    </w:p>
    <w:p w14:paraId="68F3D09E" w14:textId="7574F995" w:rsidR="00BA6B20"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Благодарность департамента образования, науки и молодежной политики Воронежской области ГБПОУ Воронежской области «Павловский техникум» за организацию участия студентов во Всероссийском поэтическом конкурсе молодых поэтов среди студентов профессиональных образовательных организаций «Проба пера», 2018 г.</w:t>
      </w:r>
      <w:r w:rsidR="00B56637" w:rsidRPr="00B56637">
        <w:rPr>
          <w:color w:val="333333"/>
          <w:sz w:val="28"/>
          <w:szCs w:val="28"/>
        </w:rPr>
        <w:t>;</w:t>
      </w:r>
    </w:p>
    <w:p w14:paraId="6A809BB7" w14:textId="7148C27C" w:rsidR="0043378B" w:rsidRDefault="0043378B" w:rsidP="00EC644E">
      <w:pPr>
        <w:pStyle w:val="a4"/>
        <w:shd w:val="clear" w:color="auto" w:fill="FFFFFF"/>
        <w:spacing w:before="0" w:beforeAutospacing="0" w:after="0" w:afterAutospacing="0" w:line="360" w:lineRule="auto"/>
        <w:ind w:firstLine="709"/>
        <w:jc w:val="both"/>
        <w:rPr>
          <w:color w:val="333333"/>
          <w:sz w:val="28"/>
          <w:szCs w:val="28"/>
        </w:rPr>
      </w:pPr>
      <w:r w:rsidRPr="0043378B">
        <w:rPr>
          <w:color w:val="333333"/>
          <w:sz w:val="28"/>
          <w:szCs w:val="28"/>
          <w:highlight w:val="yellow"/>
        </w:rPr>
        <w:t>- Благодарственное письмо Администрации ВМУК «Централизованная система городских библиотек» директору ГБПОУ «ВКУиНТ им. Ю. Гагарина» за содействие в реализации библиотечных проектов и поддержку культурного обмена, 28 ноября 2025 г.;</w:t>
      </w:r>
    </w:p>
    <w:p w14:paraId="23550D9D" w14:textId="2397CFB4" w:rsidR="0043378B" w:rsidRPr="00EC644E" w:rsidRDefault="0043378B" w:rsidP="00EC644E">
      <w:pPr>
        <w:pStyle w:val="a4"/>
        <w:shd w:val="clear" w:color="auto" w:fill="FFFFFF"/>
        <w:spacing w:before="0" w:beforeAutospacing="0" w:after="0" w:afterAutospacing="0" w:line="360" w:lineRule="auto"/>
        <w:ind w:firstLine="709"/>
        <w:jc w:val="both"/>
        <w:rPr>
          <w:color w:val="333333"/>
          <w:sz w:val="28"/>
          <w:szCs w:val="28"/>
        </w:rPr>
      </w:pPr>
      <w:r w:rsidRPr="0043378B">
        <w:rPr>
          <w:color w:val="333333"/>
          <w:sz w:val="28"/>
          <w:szCs w:val="28"/>
          <w:highlight w:val="yellow"/>
        </w:rPr>
        <w:t>- Благодарственное письмо Благочинного Сталинградского благочиния за содействие в проведении конференции регионального этапа Международных Рождественских чтений «Сохранение традиционных ценностей в молодежной среде» и большой личный вклад в дело воспитания подрастающего поколения, 15 октября 2025 г.</w:t>
      </w:r>
      <w:r w:rsidR="00B56637">
        <w:rPr>
          <w:color w:val="333333"/>
          <w:sz w:val="28"/>
          <w:szCs w:val="28"/>
        </w:rPr>
        <w:t>;</w:t>
      </w:r>
    </w:p>
    <w:p w14:paraId="7A428EB3" w14:textId="1207E890" w:rsidR="0064050B"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Благодарственное письмо совета директоров профессиональных образовательных организаций Волгоградской области за сотрудничество в региональном музыкальном конкурсе песни на иностранном языке среди обучающихся ПОО Волгоградской области, 2022 г.</w:t>
      </w:r>
      <w:r w:rsidR="00B56637">
        <w:rPr>
          <w:color w:val="333333"/>
          <w:sz w:val="28"/>
          <w:szCs w:val="28"/>
        </w:rPr>
        <w:t>;</w:t>
      </w:r>
    </w:p>
    <w:p w14:paraId="2CFF8844" w14:textId="28D7D8BF" w:rsidR="003C5248" w:rsidRDefault="003C5248" w:rsidP="00EC644E">
      <w:pPr>
        <w:pStyle w:val="a4"/>
        <w:shd w:val="clear" w:color="auto" w:fill="FFFFFF"/>
        <w:spacing w:before="0" w:beforeAutospacing="0" w:after="0" w:afterAutospacing="0" w:line="360" w:lineRule="auto"/>
        <w:ind w:firstLine="709"/>
        <w:jc w:val="both"/>
        <w:rPr>
          <w:color w:val="333333"/>
          <w:sz w:val="28"/>
          <w:szCs w:val="28"/>
        </w:rPr>
      </w:pPr>
      <w:r w:rsidRPr="003C5248">
        <w:rPr>
          <w:color w:val="333333"/>
          <w:sz w:val="28"/>
          <w:szCs w:val="28"/>
          <w:highlight w:val="yellow"/>
        </w:rPr>
        <w:t>- Благодарность ОАО «Волгограднефтемаш» директору ГБПОУ «ВКУиНТ им. Ю.Гагарина» за профессионализм и ответственность, высокое качество знаний при подготовке будущих специалистов, а также оказание всестороннего содействия ОАО «Волгограднефтемаш», 2023 г.;</w:t>
      </w:r>
    </w:p>
    <w:p w14:paraId="730E242A" w14:textId="6CE6C72D" w:rsidR="0064050B" w:rsidRDefault="0064050B" w:rsidP="00EC644E">
      <w:pPr>
        <w:pStyle w:val="a4"/>
        <w:shd w:val="clear" w:color="auto" w:fill="FFFFFF"/>
        <w:spacing w:before="0" w:beforeAutospacing="0" w:after="0" w:afterAutospacing="0" w:line="360" w:lineRule="auto"/>
        <w:ind w:firstLine="709"/>
        <w:jc w:val="both"/>
        <w:rPr>
          <w:color w:val="333333"/>
          <w:sz w:val="28"/>
          <w:szCs w:val="28"/>
        </w:rPr>
      </w:pPr>
      <w:r w:rsidRPr="0064050B">
        <w:rPr>
          <w:color w:val="333333"/>
          <w:sz w:val="28"/>
          <w:szCs w:val="28"/>
          <w:highlight w:val="yellow"/>
        </w:rPr>
        <w:t>- Благодарность ФГБОУ ВО «ВГСПУ» (Факультет математики, информатики и физики) за активное участие учащихся ГБПОУ «ВКУиНТ им. Ю. Гагарина» в региональной Олимпиаде по математике, информатике и физике для обучающихся образовательных организаций СПО и ВО Волгоградской области, 18 марта 2022 г.;</w:t>
      </w:r>
    </w:p>
    <w:p w14:paraId="6C73FB3D" w14:textId="05AAF6BC" w:rsidR="0064050B" w:rsidRDefault="0064050B"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lastRenderedPageBreak/>
        <w:t xml:space="preserve">- </w:t>
      </w:r>
      <w:r w:rsidRPr="0064050B">
        <w:rPr>
          <w:color w:val="333333"/>
          <w:sz w:val="28"/>
          <w:szCs w:val="28"/>
          <w:highlight w:val="yellow"/>
        </w:rPr>
        <w:t>Благодарственное письмо Совета директоров профессиональных образовательных организаций Волгоградской области за участие в Межрегиональной научно-практической конференции «Социальная работа в России: проблемы и решения», г. Камышин, 2022 г.;</w:t>
      </w:r>
    </w:p>
    <w:p w14:paraId="1AE01958" w14:textId="66370400" w:rsidR="00B067E9" w:rsidRDefault="0064050B" w:rsidP="00610166">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highlight w:val="yellow"/>
        </w:rPr>
        <w:t xml:space="preserve">- </w:t>
      </w:r>
      <w:r w:rsidRPr="0064050B">
        <w:rPr>
          <w:color w:val="333333"/>
          <w:sz w:val="28"/>
          <w:szCs w:val="28"/>
          <w:highlight w:val="yellow"/>
        </w:rPr>
        <w:t>Благодарственное письмо Совета директоров профессиональных образовательных организаций Волгоградской области за сотрудничество в региональном музыкальном конкурсе песни на иностранном языке среди обучающихся ПОО Волгоградской области, 24 марта 2022 г.;</w:t>
      </w:r>
    </w:p>
    <w:p w14:paraId="7E518F13" w14:textId="54718A51"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Благодарственное письмо комиссии по делам несовершеннолетних и защите их прав в Волгограде за качественную организацию и проведение городского конкурса агитбригад «Формула независимости», посвященного 100-летию образования комиссий по делам несовершеннолетних и защите их прав, 2017 г.</w:t>
      </w:r>
      <w:r w:rsidR="00B56637">
        <w:rPr>
          <w:color w:val="333333"/>
          <w:sz w:val="28"/>
          <w:szCs w:val="28"/>
        </w:rPr>
        <w:t>;</w:t>
      </w:r>
    </w:p>
    <w:p w14:paraId="19EACA4F" w14:textId="22D4337F"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Благодарственное письмо ГКУ «Центр развития и сопровождения образования Волгоградской области за участие в подготовке и проведении торжественного мероприятия «Система профессионального образования Волгоградской области: история, мастерство, дело всей жизни», посвященного 75-летию системы профессионального образования, 2015 г.</w:t>
      </w:r>
      <w:r w:rsidR="00B56637">
        <w:rPr>
          <w:color w:val="333333"/>
          <w:sz w:val="28"/>
          <w:szCs w:val="28"/>
        </w:rPr>
        <w:t>;</w:t>
      </w:r>
    </w:p>
    <w:p w14:paraId="5F5FFCA8" w14:textId="41C86275"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Благодарственное письмо Волгоградской региональной организации общества слепых за помощь Волгоградской РО ВОС в организации и проведении мероприятий реабилитационной направленности, 2015 г.</w:t>
      </w:r>
      <w:r w:rsidR="00B56637">
        <w:rPr>
          <w:color w:val="333333"/>
          <w:sz w:val="28"/>
          <w:szCs w:val="28"/>
        </w:rPr>
        <w:t>;</w:t>
      </w:r>
    </w:p>
    <w:p w14:paraId="006CAF92" w14:textId="3F75FBBE"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Благодарственное письмо от группы компаний «Волгабас» за высокий уровень подготовки студентов и плодотворное сотрудничество с ООО «ВОЛГАБАС ВОЛЖСКИЙ», 2015 г.</w:t>
      </w:r>
      <w:r w:rsidR="00B56637">
        <w:rPr>
          <w:color w:val="333333"/>
          <w:sz w:val="28"/>
          <w:szCs w:val="28"/>
        </w:rPr>
        <w:t>;</w:t>
      </w:r>
    </w:p>
    <w:p w14:paraId="64983526" w14:textId="2C478EAD"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Благодарность от Городской общественной организации промышленных предприятий «Совет директоров Волгограда» за активное участие в подготовке и проведении ежегодного конкурса «Лучший по профессии» среди рабочих основных профессий строительной отрасли Волгограда 2014 г.</w:t>
      </w:r>
      <w:r w:rsidR="00B56637">
        <w:rPr>
          <w:color w:val="333333"/>
          <w:sz w:val="28"/>
          <w:szCs w:val="28"/>
        </w:rPr>
        <w:t>;</w:t>
      </w:r>
    </w:p>
    <w:p w14:paraId="3E3BED17" w14:textId="42C567B2"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lastRenderedPageBreak/>
        <w:t>-      Благодарность от Волгоградской епархии Русской православной церкви за подготовку и проведение праздника, посвященного Дню защитника Отечества, 2014</w:t>
      </w:r>
      <w:r w:rsidR="00B56637">
        <w:rPr>
          <w:color w:val="333333"/>
          <w:sz w:val="28"/>
          <w:szCs w:val="28"/>
        </w:rPr>
        <w:t xml:space="preserve"> </w:t>
      </w:r>
      <w:r w:rsidRPr="00EC644E">
        <w:rPr>
          <w:color w:val="333333"/>
          <w:sz w:val="28"/>
          <w:szCs w:val="28"/>
        </w:rPr>
        <w:t>г.</w:t>
      </w:r>
      <w:r w:rsidR="00B56637">
        <w:rPr>
          <w:color w:val="333333"/>
          <w:sz w:val="28"/>
          <w:szCs w:val="28"/>
        </w:rPr>
        <w:t>;</w:t>
      </w:r>
    </w:p>
    <w:p w14:paraId="1C035B15" w14:textId="2A27FF97" w:rsidR="00BA6B20"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Благодарность от МУ «Ровесник» за развитие молодежной политики на территории Краснооктябрьского района Волгограда, 2013 г.</w:t>
      </w:r>
      <w:r w:rsidR="00B56637">
        <w:rPr>
          <w:color w:val="333333"/>
          <w:sz w:val="28"/>
          <w:szCs w:val="28"/>
        </w:rPr>
        <w:t>;</w:t>
      </w:r>
    </w:p>
    <w:p w14:paraId="1E10EFE3" w14:textId="21C62BF3" w:rsidR="0064050B" w:rsidRPr="00EC644E" w:rsidRDefault="0064050B" w:rsidP="00EC644E">
      <w:pPr>
        <w:pStyle w:val="a4"/>
        <w:shd w:val="clear" w:color="auto" w:fill="FFFFFF"/>
        <w:spacing w:before="0" w:beforeAutospacing="0" w:after="0" w:afterAutospacing="0" w:line="360" w:lineRule="auto"/>
        <w:ind w:firstLine="709"/>
        <w:jc w:val="both"/>
        <w:rPr>
          <w:color w:val="333333"/>
          <w:sz w:val="28"/>
          <w:szCs w:val="28"/>
        </w:rPr>
      </w:pPr>
      <w:r w:rsidRPr="0064050B">
        <w:rPr>
          <w:color w:val="333333"/>
          <w:sz w:val="28"/>
          <w:szCs w:val="28"/>
          <w:highlight w:val="yellow"/>
        </w:rPr>
        <w:t>- Многократный лауреат Всероссийского конкурса «ДИРЕКТОР ГОДА РФ» (2020, 2021, 2022, 2023, 2024, 2025 гг.);</w:t>
      </w:r>
    </w:p>
    <w:p w14:paraId="47C9F24B" w14:textId="607F20D2" w:rsidR="00BA6B20" w:rsidRPr="00EC644E" w:rsidRDefault="00054F01"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7</w:t>
      </w:r>
      <w:r w:rsidR="00BA6B20" w:rsidRPr="00EC644E">
        <w:rPr>
          <w:color w:val="333333"/>
          <w:sz w:val="28"/>
          <w:szCs w:val="28"/>
        </w:rPr>
        <w:t>. Научные интересы: «Методологическое сопровождение инновационных процессов в профессиональном образовании»</w:t>
      </w:r>
      <w:r w:rsidR="00267200">
        <w:rPr>
          <w:color w:val="333333"/>
          <w:sz w:val="28"/>
          <w:szCs w:val="28"/>
        </w:rPr>
        <w:t>.</w:t>
      </w:r>
    </w:p>
    <w:p w14:paraId="296113E5" w14:textId="70A8F978" w:rsidR="00BA6B20" w:rsidRPr="00EC644E" w:rsidRDefault="00E53209"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 xml:space="preserve">Сергей </w:t>
      </w:r>
      <w:r w:rsidR="00054F01">
        <w:rPr>
          <w:color w:val="333333"/>
          <w:sz w:val="28"/>
          <w:szCs w:val="28"/>
        </w:rPr>
        <w:t>Евгеньевич</w:t>
      </w:r>
      <w:r w:rsidR="00BA6B20" w:rsidRPr="00EC644E">
        <w:rPr>
          <w:color w:val="333333"/>
          <w:sz w:val="28"/>
          <w:szCs w:val="28"/>
        </w:rPr>
        <w:t xml:space="preserve"> Лиховцов является опытным и компетентным руководителем, умеющим эффективно управлять образовательной организацией, что позволяет ему добиваться достижения поставленных стратегических целей. Под его руководством колледж успешно прошёл реорганизацию в форме присоединения двух профессиональных образовательных организаций географического севера Волгограда, превратив </w:t>
      </w:r>
      <w:r w:rsidR="00267200">
        <w:rPr>
          <w:color w:val="333333"/>
          <w:sz w:val="28"/>
          <w:szCs w:val="28"/>
        </w:rPr>
        <w:t xml:space="preserve">ГАПОУ «ВКУиНТ им. Ю. Гагарина» </w:t>
      </w:r>
      <w:r w:rsidR="00BA6B20" w:rsidRPr="00EC644E">
        <w:rPr>
          <w:color w:val="333333"/>
          <w:sz w:val="28"/>
          <w:szCs w:val="28"/>
        </w:rPr>
        <w:t xml:space="preserve"> в современный многоуровневый и многопрофильный образовательный комплекс, нацеленный на территориально доступное предоставление широкого спектра профессий и специальностей и подготовку кадров для промышленных предприятий Волгоградской области.</w:t>
      </w:r>
    </w:p>
    <w:p w14:paraId="0C44FA35" w14:textId="30406A2D" w:rsidR="00BA6B20" w:rsidRPr="00EC644E" w:rsidRDefault="007B1DE0"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t>Сергей Евгеньевич</w:t>
      </w:r>
      <w:r w:rsidR="00BA6B20" w:rsidRPr="00EC644E">
        <w:rPr>
          <w:color w:val="333333"/>
          <w:sz w:val="28"/>
          <w:szCs w:val="28"/>
        </w:rPr>
        <w:t xml:space="preserve"> в совершенстве владеет основами менеджмента и вопросами управления персоналом, методами управления образовательными системами; достижениями современной психолого-педагогической науки, реализуя основные принципы государственной политики в области профессионального образования в своей практической деятельности. </w:t>
      </w:r>
      <w:r w:rsidR="00A5523F">
        <w:rPr>
          <w:color w:val="333333"/>
          <w:sz w:val="28"/>
          <w:szCs w:val="28"/>
        </w:rPr>
        <w:t>П</w:t>
      </w:r>
      <w:r w:rsidR="00BA6B20" w:rsidRPr="00EC644E">
        <w:rPr>
          <w:color w:val="333333"/>
          <w:sz w:val="28"/>
          <w:szCs w:val="28"/>
        </w:rPr>
        <w:t>ровёл оптимизацию организационной структуры управления колледжем, создав пять отделов учебно-воспитательной работы по направлениям подготовки обучающихся, что позволило реализовать отраслевой подход при реализации программ среднего профессионального образования.</w:t>
      </w:r>
    </w:p>
    <w:p w14:paraId="4D3F77B4" w14:textId="0E5C19AC" w:rsidR="00BA6B20" w:rsidRPr="00EC644E" w:rsidRDefault="007B1DE0" w:rsidP="00EC644E">
      <w:pPr>
        <w:pStyle w:val="a4"/>
        <w:shd w:val="clear" w:color="auto" w:fill="FFFFFF"/>
        <w:spacing w:before="0" w:beforeAutospacing="0" w:after="0" w:afterAutospacing="0" w:line="360" w:lineRule="auto"/>
        <w:ind w:firstLine="709"/>
        <w:jc w:val="both"/>
        <w:rPr>
          <w:color w:val="333333"/>
          <w:sz w:val="28"/>
          <w:szCs w:val="28"/>
        </w:rPr>
      </w:pPr>
      <w:r>
        <w:rPr>
          <w:color w:val="333333"/>
          <w:sz w:val="28"/>
          <w:szCs w:val="28"/>
        </w:rPr>
        <w:lastRenderedPageBreak/>
        <w:t>Он</w:t>
      </w:r>
      <w:r w:rsidR="00BA6B20" w:rsidRPr="00EC644E">
        <w:rPr>
          <w:color w:val="333333"/>
          <w:sz w:val="28"/>
          <w:szCs w:val="28"/>
        </w:rPr>
        <w:t xml:space="preserve"> определяет стратегию, цели и задачи развития колледжа в соответствии с приоритетными направлениями развития среднего профессионального образования страны и региона, принимает решения о планировании его работы, участии колледжа в различных программах и инновационных проектах. модернизация материально-технической базы колледжа, обеспечение её соответствия современным требованиям, создаёт условия опережающей подготовки кадров для нового типа экономики. Под его руководством колледж прошёл конкурсные отборы на получение грантов, что позволило создать десять современных высокотехнологичных мастерских для проведения демонстрационных экзаменов по соответствующим компетенциям и выдвинуться на лидирующие позиции в регионе как опорный колледж по подготовке кадров для промышленных предприятий Волгоградской области.   </w:t>
      </w:r>
    </w:p>
    <w:p w14:paraId="16E013ED" w14:textId="517178C5" w:rsidR="00BA6B20"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xml:space="preserve"> Лиховцов ведёт большую общественную работу. Он является членом Президиума Совета директоров профессиональных образовательных организаций Волгоградской области, Регионального Совета Волгоградского Регионального отделения ООО «Союз машиностроителей России».</w:t>
      </w:r>
    </w:p>
    <w:p w14:paraId="09330B44" w14:textId="5355B824" w:rsidR="00A83615" w:rsidRPr="00A83615" w:rsidRDefault="00A83615" w:rsidP="00040ED5">
      <w:pPr>
        <w:spacing w:after="0" w:line="360" w:lineRule="auto"/>
        <w:ind w:firstLine="851"/>
        <w:jc w:val="both"/>
        <w:rPr>
          <w:rFonts w:ascii="Times New Roman" w:eastAsia="Times New Roman" w:hAnsi="Times New Roman" w:cs="Times New Roman"/>
          <w:sz w:val="28"/>
          <w:szCs w:val="28"/>
          <w:lang w:eastAsia="ru-RU"/>
        </w:rPr>
      </w:pPr>
      <w:r w:rsidRPr="00A83615">
        <w:rPr>
          <w:rFonts w:ascii="Times New Roman" w:hAnsi="Times New Roman" w:cs="Times New Roman"/>
          <w:color w:val="333333"/>
          <w:sz w:val="28"/>
          <w:szCs w:val="28"/>
        </w:rPr>
        <w:t xml:space="preserve">Под руководством </w:t>
      </w:r>
      <w:r w:rsidR="00275AAE">
        <w:rPr>
          <w:rFonts w:ascii="Times New Roman" w:hAnsi="Times New Roman" w:cs="Times New Roman"/>
          <w:color w:val="333333"/>
          <w:sz w:val="28"/>
          <w:szCs w:val="28"/>
        </w:rPr>
        <w:t>Сергея</w:t>
      </w:r>
      <w:r w:rsidR="006B5C02">
        <w:rPr>
          <w:rFonts w:ascii="Times New Roman" w:hAnsi="Times New Roman" w:cs="Times New Roman"/>
          <w:color w:val="333333"/>
          <w:sz w:val="28"/>
          <w:szCs w:val="28"/>
        </w:rPr>
        <w:t xml:space="preserve"> </w:t>
      </w:r>
      <w:r w:rsidR="00275AAE">
        <w:rPr>
          <w:rFonts w:ascii="Times New Roman" w:hAnsi="Times New Roman" w:cs="Times New Roman"/>
          <w:color w:val="333333"/>
          <w:sz w:val="28"/>
          <w:szCs w:val="28"/>
        </w:rPr>
        <w:t>Евгеньевича</w:t>
      </w:r>
      <w:r w:rsidRPr="00A83615">
        <w:rPr>
          <w:rFonts w:ascii="Times New Roman" w:hAnsi="Times New Roman" w:cs="Times New Roman"/>
          <w:color w:val="333333"/>
          <w:sz w:val="28"/>
          <w:szCs w:val="28"/>
        </w:rPr>
        <w:t> </w:t>
      </w:r>
      <w:r w:rsidR="00040ED5" w:rsidRPr="00A83615">
        <w:rPr>
          <w:rFonts w:ascii="Times New Roman" w:eastAsia="Times New Roman" w:hAnsi="Times New Roman" w:cs="Times New Roman"/>
          <w:sz w:val="28"/>
          <w:szCs w:val="28"/>
          <w:lang w:eastAsia="ru-RU"/>
        </w:rPr>
        <w:t>Лиховцова Г</w:t>
      </w:r>
      <w:r w:rsidR="00267200">
        <w:rPr>
          <w:rFonts w:ascii="Times New Roman" w:eastAsia="Times New Roman" w:hAnsi="Times New Roman" w:cs="Times New Roman"/>
          <w:sz w:val="28"/>
          <w:szCs w:val="28"/>
          <w:lang w:eastAsia="ru-RU"/>
        </w:rPr>
        <w:t>А</w:t>
      </w:r>
      <w:r w:rsidR="00040ED5" w:rsidRPr="00A83615">
        <w:rPr>
          <w:rFonts w:ascii="Times New Roman" w:eastAsia="Times New Roman" w:hAnsi="Times New Roman" w:cs="Times New Roman"/>
          <w:sz w:val="28"/>
          <w:szCs w:val="28"/>
          <w:lang w:eastAsia="ru-RU"/>
        </w:rPr>
        <w:t>ПОУ «Волгоградский колледж управления и новых технологий имени Юрия Гагарина» участвует в реализации национальных и федеральных проектов.</w:t>
      </w:r>
      <w:r w:rsidRPr="00A83615">
        <w:rPr>
          <w:rFonts w:ascii="Times New Roman" w:hAnsi="Times New Roman" w:cs="Times New Roman"/>
          <w:color w:val="333333"/>
          <w:sz w:val="28"/>
          <w:szCs w:val="28"/>
        </w:rPr>
        <w:t xml:space="preserve"> </w:t>
      </w:r>
      <w:r w:rsidR="00040ED5">
        <w:rPr>
          <w:rFonts w:ascii="Times New Roman" w:eastAsia="Times New Roman" w:hAnsi="Times New Roman" w:cs="Times New Roman"/>
          <w:sz w:val="28"/>
          <w:szCs w:val="28"/>
          <w:lang w:eastAsia="ru-RU"/>
        </w:rPr>
        <w:t>В</w:t>
      </w:r>
      <w:r w:rsidRPr="00A83615">
        <w:rPr>
          <w:rFonts w:ascii="Times New Roman" w:eastAsia="Times New Roman" w:hAnsi="Times New Roman" w:cs="Times New Roman"/>
          <w:sz w:val="28"/>
          <w:szCs w:val="28"/>
          <w:lang w:eastAsia="ru-RU"/>
        </w:rPr>
        <w:t xml:space="preserve"> федеральном проекте «Профессионалитет» государственной программы РФ «Развитие образования» колледж вошел в три образовательно-производственных центра (кластера) в качестве сетевой организации: «Металлургия» (2022 год) и «Транспорт и дорожное хозяйство» (2023 год), кроме того,  </w:t>
      </w:r>
      <w:r w:rsidR="00267200">
        <w:rPr>
          <w:rFonts w:ascii="Times New Roman" w:eastAsia="Times New Roman" w:hAnsi="Times New Roman" w:cs="Times New Roman"/>
          <w:sz w:val="28"/>
          <w:szCs w:val="28"/>
          <w:lang w:eastAsia="ru-RU"/>
        </w:rPr>
        <w:t xml:space="preserve">ГАПОУ «ВКУиНТ им. Ю. Гагарина» </w:t>
      </w:r>
      <w:r w:rsidRPr="00A83615">
        <w:rPr>
          <w:rFonts w:ascii="Times New Roman" w:eastAsia="Times New Roman" w:hAnsi="Times New Roman" w:cs="Times New Roman"/>
          <w:sz w:val="28"/>
          <w:szCs w:val="28"/>
          <w:lang w:eastAsia="ru-RU"/>
        </w:rPr>
        <w:t xml:space="preserve"> вошел в образовательный центр 2025 года «Туризм и сфера услуг» , в 2014 и 2015 году колледж становился победителем конкурсного отбора на предоставление грантов из федерального бюджета в форме субсидий юридическим лицам в рамках реализации мероприятия национального проекта «Образование» «Мастерские». Дважды, в 2019 и 2020 годах, колледж становился победителем </w:t>
      </w:r>
      <w:r w:rsidRPr="00A83615">
        <w:rPr>
          <w:rFonts w:ascii="Times New Roman" w:eastAsia="Times New Roman" w:hAnsi="Times New Roman" w:cs="Times New Roman"/>
          <w:sz w:val="28"/>
          <w:szCs w:val="28"/>
          <w:lang w:eastAsia="ru-RU"/>
        </w:rPr>
        <w:lastRenderedPageBreak/>
        <w:t xml:space="preserve">конкурсного отбора на предоставление грантов из федерального бюджета в форме субсидий юридическим лицам в рамках реализации мероприятия «Государственная поддержка профессиональных образовательных организаций в целях обеспечения соответствия их материально-технической базы современным требованиям федерального проекта Молодые профессионалы (Повышение конкурентоспособности профессионального образования)» национального проекта Образование государственной программы Российской Федерации Развитие образования.  В 2022 – 2024 годах </w:t>
      </w:r>
      <w:r w:rsidR="00267200">
        <w:rPr>
          <w:rFonts w:ascii="Times New Roman" w:eastAsia="Times New Roman" w:hAnsi="Times New Roman" w:cs="Times New Roman"/>
          <w:sz w:val="28"/>
          <w:szCs w:val="28"/>
          <w:lang w:eastAsia="ru-RU"/>
        </w:rPr>
        <w:t xml:space="preserve">ГАПОУ «ВКУиНТ им. Ю. Гагарина» </w:t>
      </w:r>
      <w:r w:rsidRPr="00A83615">
        <w:rPr>
          <w:rFonts w:ascii="Times New Roman" w:eastAsia="Times New Roman" w:hAnsi="Times New Roman" w:cs="Times New Roman"/>
          <w:sz w:val="28"/>
          <w:szCs w:val="28"/>
          <w:lang w:eastAsia="ru-RU"/>
        </w:rPr>
        <w:t xml:space="preserve">стал участником Федеральных проектов «Цифровая образовательная среда», «Билет в будущее» и «Успех каждого ребёнка» национального проекта «Образование». Так же, </w:t>
      </w:r>
      <w:r w:rsidR="006B5C02">
        <w:rPr>
          <w:rFonts w:ascii="Times New Roman" w:eastAsia="Times New Roman" w:hAnsi="Times New Roman" w:cs="Times New Roman"/>
          <w:sz w:val="28"/>
          <w:szCs w:val="28"/>
          <w:lang w:eastAsia="ru-RU"/>
        </w:rPr>
        <w:t xml:space="preserve">под руководством Сергея Евгеньевича, </w:t>
      </w:r>
      <w:r w:rsidRPr="00A83615">
        <w:rPr>
          <w:rFonts w:ascii="Times New Roman" w:hAnsi="Times New Roman" w:cs="Times New Roman"/>
          <w:color w:val="333333"/>
          <w:sz w:val="28"/>
          <w:szCs w:val="28"/>
        </w:rPr>
        <w:t>колледж стал победителем в рамках национального проекта «Профессионалитет» 2026 г. Машиностроение (оборонно-промышленный комплекс) Волгоградской области.</w:t>
      </w:r>
    </w:p>
    <w:p w14:paraId="2D693547" w14:textId="29F9AE3C"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С</w:t>
      </w:r>
      <w:r w:rsidR="00E53209">
        <w:rPr>
          <w:color w:val="333333"/>
          <w:sz w:val="28"/>
          <w:szCs w:val="28"/>
        </w:rPr>
        <w:t>ергей Евгеньевич</w:t>
      </w:r>
      <w:r w:rsidRPr="00EC644E">
        <w:rPr>
          <w:color w:val="333333"/>
          <w:sz w:val="28"/>
          <w:szCs w:val="28"/>
        </w:rPr>
        <w:t xml:space="preserve"> - руководитель, достигший высокого уровня профессионального становления, обладающий способностью ставить перед собой задачи профессиональной деятельности и решать их в соответствии с собственными взглядами и отношениями, в основе которых лежат переработанные в сознании современные достижения менеджмента, опыт передовых отечественных и зарубежных образовательных организаций. Его также характеризуют надежность, умение вести переговоры, находить решения в сложных обстоятельствах, а также нацеленность на достижение результата.</w:t>
      </w:r>
    </w:p>
    <w:p w14:paraId="382DB7E4" w14:textId="77777777"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xml:space="preserve">Высокие профессиональные и человеческие качества Сергея Евгеньевича позволили ему наладить доверительные отношения с коллегами и коллективом. За короткий срок он создал команду профессионалов и стал в ней безусловным лидером, пользующимся уважением и авторитетом. Сергей Евгеньевич - тактичный, коммуникабельный и открытый человек, он создал в своем коллективе замечательный не только деловой, но и психологический </w:t>
      </w:r>
      <w:r w:rsidRPr="00EC644E">
        <w:rPr>
          <w:color w:val="333333"/>
          <w:sz w:val="28"/>
          <w:szCs w:val="28"/>
        </w:rPr>
        <w:lastRenderedPageBreak/>
        <w:t>климат, о чем свидетельствуют низкая текучесть кадров и высокие стабильные результаты, достигнутые колледжем.</w:t>
      </w:r>
    </w:p>
    <w:p w14:paraId="4CF46A2A" w14:textId="25C1A071" w:rsidR="00BA6B20" w:rsidRPr="00EC644E" w:rsidRDefault="00BA6B20" w:rsidP="00EC644E">
      <w:pPr>
        <w:pStyle w:val="a4"/>
        <w:shd w:val="clear" w:color="auto" w:fill="FFFFFF"/>
        <w:spacing w:before="0" w:beforeAutospacing="0" w:after="0" w:afterAutospacing="0" w:line="360" w:lineRule="auto"/>
        <w:ind w:firstLine="709"/>
        <w:jc w:val="both"/>
        <w:rPr>
          <w:color w:val="333333"/>
          <w:sz w:val="28"/>
          <w:szCs w:val="28"/>
        </w:rPr>
      </w:pPr>
      <w:r w:rsidRPr="00EC644E">
        <w:rPr>
          <w:color w:val="333333"/>
          <w:sz w:val="28"/>
          <w:szCs w:val="28"/>
        </w:rPr>
        <w:t xml:space="preserve">Все направления деятельности колледжа развиваются успешно, эффективно и в системе. </w:t>
      </w:r>
    </w:p>
    <w:p w14:paraId="1E862EBD" w14:textId="77777777" w:rsidR="00BA6B20" w:rsidRPr="00EC644E" w:rsidRDefault="00BA6B20" w:rsidP="00EC644E">
      <w:pPr>
        <w:spacing w:after="0" w:line="360" w:lineRule="auto"/>
        <w:ind w:firstLine="709"/>
        <w:jc w:val="both"/>
        <w:rPr>
          <w:rFonts w:ascii="Times New Roman" w:hAnsi="Times New Roman" w:cs="Times New Roman"/>
          <w:sz w:val="28"/>
          <w:szCs w:val="28"/>
        </w:rPr>
      </w:pPr>
    </w:p>
    <w:p w14:paraId="307289F0" w14:textId="77777777" w:rsidR="0024771C" w:rsidRPr="00EC644E" w:rsidRDefault="0024771C" w:rsidP="00EC644E">
      <w:pPr>
        <w:spacing w:after="0" w:line="360" w:lineRule="auto"/>
        <w:ind w:firstLine="709"/>
        <w:jc w:val="both"/>
        <w:rPr>
          <w:rFonts w:ascii="Times New Roman" w:hAnsi="Times New Roman" w:cs="Times New Roman"/>
          <w:sz w:val="28"/>
          <w:szCs w:val="28"/>
        </w:rPr>
      </w:pPr>
    </w:p>
    <w:sectPr w:rsidR="0024771C" w:rsidRPr="00EC64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CF7316"/>
    <w:multiLevelType w:val="hybridMultilevel"/>
    <w:tmpl w:val="FD38F576"/>
    <w:lvl w:ilvl="0" w:tplc="64160DC4">
      <w:start w:val="1"/>
      <w:numFmt w:val="decimal"/>
      <w:lvlText w:val="%1."/>
      <w:lvlJc w:val="left"/>
      <w:pPr>
        <w:ind w:left="0" w:firstLine="142"/>
      </w:pPr>
      <w:rPr>
        <w:rFonts w:hint="default"/>
        <w:b/>
        <w:bCs/>
        <w:i w:val="0"/>
        <w:i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394206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664"/>
    <w:rsid w:val="00040ED5"/>
    <w:rsid w:val="00054F01"/>
    <w:rsid w:val="00064FB3"/>
    <w:rsid w:val="001D21FF"/>
    <w:rsid w:val="0024771C"/>
    <w:rsid w:val="00267200"/>
    <w:rsid w:val="00275AAE"/>
    <w:rsid w:val="0033194E"/>
    <w:rsid w:val="0035087D"/>
    <w:rsid w:val="003C5248"/>
    <w:rsid w:val="0043378B"/>
    <w:rsid w:val="0046787E"/>
    <w:rsid w:val="00610166"/>
    <w:rsid w:val="0064050B"/>
    <w:rsid w:val="00687FB1"/>
    <w:rsid w:val="006B5C02"/>
    <w:rsid w:val="00703664"/>
    <w:rsid w:val="00732210"/>
    <w:rsid w:val="007727EB"/>
    <w:rsid w:val="007965C2"/>
    <w:rsid w:val="007B1DE0"/>
    <w:rsid w:val="008838EB"/>
    <w:rsid w:val="00884E62"/>
    <w:rsid w:val="00A5523F"/>
    <w:rsid w:val="00A83615"/>
    <w:rsid w:val="00AE206E"/>
    <w:rsid w:val="00B067E9"/>
    <w:rsid w:val="00B56637"/>
    <w:rsid w:val="00BA6B20"/>
    <w:rsid w:val="00C52DFC"/>
    <w:rsid w:val="00CA022A"/>
    <w:rsid w:val="00DC3D5D"/>
    <w:rsid w:val="00E53209"/>
    <w:rsid w:val="00EC64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FFC4A"/>
  <w15:chartTrackingRefBased/>
  <w15:docId w15:val="{89862D0B-22AB-459C-AF46-C118B9600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mrcssattr">
    <w:name w:val="p1_mr_css_attr"/>
    <w:basedOn w:val="a"/>
    <w:rsid w:val="002477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mrcssattr">
    <w:name w:val="s1_mr_css_attr"/>
    <w:basedOn w:val="a0"/>
    <w:rsid w:val="0024771C"/>
  </w:style>
  <w:style w:type="paragraph" w:customStyle="1" w:styleId="p2mrcssattr">
    <w:name w:val="p2_mr_css_attr"/>
    <w:basedOn w:val="a"/>
    <w:rsid w:val="002477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mrcssattr">
    <w:name w:val="apple-converted-space_mr_css_attr"/>
    <w:basedOn w:val="a0"/>
    <w:rsid w:val="0024771C"/>
  </w:style>
  <w:style w:type="paragraph" w:styleId="a3">
    <w:name w:val="List Paragraph"/>
    <w:basedOn w:val="a"/>
    <w:uiPriority w:val="34"/>
    <w:qFormat/>
    <w:rsid w:val="0024771C"/>
    <w:pPr>
      <w:ind w:left="720"/>
      <w:contextualSpacing/>
    </w:pPr>
  </w:style>
  <w:style w:type="paragraph" w:styleId="a4">
    <w:name w:val="Normal (Web)"/>
    <w:basedOn w:val="a"/>
    <w:uiPriority w:val="99"/>
    <w:semiHidden/>
    <w:unhideWhenUsed/>
    <w:rsid w:val="00BA6B2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7404">
      <w:bodyDiv w:val="1"/>
      <w:marLeft w:val="0"/>
      <w:marRight w:val="0"/>
      <w:marTop w:val="0"/>
      <w:marBottom w:val="0"/>
      <w:divBdr>
        <w:top w:val="none" w:sz="0" w:space="0" w:color="auto"/>
        <w:left w:val="none" w:sz="0" w:space="0" w:color="auto"/>
        <w:bottom w:val="none" w:sz="0" w:space="0" w:color="auto"/>
        <w:right w:val="none" w:sz="0" w:space="0" w:color="auto"/>
      </w:divBdr>
    </w:div>
    <w:div w:id="752779240">
      <w:bodyDiv w:val="1"/>
      <w:marLeft w:val="0"/>
      <w:marRight w:val="0"/>
      <w:marTop w:val="0"/>
      <w:marBottom w:val="0"/>
      <w:divBdr>
        <w:top w:val="none" w:sz="0" w:space="0" w:color="auto"/>
        <w:left w:val="none" w:sz="0" w:space="0" w:color="auto"/>
        <w:bottom w:val="none" w:sz="0" w:space="0" w:color="auto"/>
        <w:right w:val="none" w:sz="0" w:space="0" w:color="auto"/>
      </w:divBdr>
    </w:div>
    <w:div w:id="1124806999">
      <w:bodyDiv w:val="1"/>
      <w:marLeft w:val="0"/>
      <w:marRight w:val="0"/>
      <w:marTop w:val="0"/>
      <w:marBottom w:val="0"/>
      <w:divBdr>
        <w:top w:val="none" w:sz="0" w:space="0" w:color="auto"/>
        <w:left w:val="none" w:sz="0" w:space="0" w:color="auto"/>
        <w:bottom w:val="none" w:sz="0" w:space="0" w:color="auto"/>
        <w:right w:val="none" w:sz="0" w:space="0" w:color="auto"/>
      </w:divBdr>
    </w:div>
    <w:div w:id="203124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11</Pages>
  <Words>2615</Words>
  <Characters>14911</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2026-03-24T13:31:00Z</dcterms:created>
  <dcterms:modified xsi:type="dcterms:W3CDTF">2026-03-25T10:36:00Z</dcterms:modified>
</cp:coreProperties>
</file>